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66B9" w14:textId="77777777" w:rsidR="00E66F8C" w:rsidRDefault="00000000">
      <w:pPr>
        <w:pStyle w:val="Ttulo1"/>
        <w:rPr>
          <w:u w:val="none"/>
        </w:rPr>
      </w:pPr>
      <w:r>
        <w:t>TASAS</w:t>
      </w:r>
      <w:r>
        <w:rPr>
          <w:spacing w:val="-1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TRÁMITES</w:t>
      </w:r>
      <w:r>
        <w:rPr>
          <w:spacing w:val="-14"/>
        </w:rPr>
        <w:t xml:space="preserve"> </w:t>
      </w:r>
      <w:r>
        <w:t>ABASTECIMIENTO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2"/>
        </w:rPr>
        <w:t>AGUAS</w:t>
      </w:r>
    </w:p>
    <w:p w14:paraId="0DC3A9AB" w14:textId="77777777" w:rsidR="00E66F8C" w:rsidRDefault="00E66F8C">
      <w:pPr>
        <w:pStyle w:val="Textoindependiente"/>
        <w:rPr>
          <w:b/>
          <w:u w:val="none"/>
        </w:rPr>
      </w:pPr>
    </w:p>
    <w:p w14:paraId="2650AC29" w14:textId="77777777" w:rsidR="00E66F8C" w:rsidRDefault="00E66F8C">
      <w:pPr>
        <w:pStyle w:val="Textoindependiente"/>
        <w:spacing w:before="187"/>
        <w:rPr>
          <w:b/>
          <w:u w:val="none"/>
        </w:rPr>
      </w:pPr>
    </w:p>
    <w:p w14:paraId="7FE96CB8" w14:textId="77777777" w:rsidR="00E66F8C" w:rsidRDefault="00000000">
      <w:pPr>
        <w:pStyle w:val="Prrafodelista"/>
        <w:numPr>
          <w:ilvl w:val="0"/>
          <w:numId w:val="1"/>
        </w:numPr>
        <w:tabs>
          <w:tab w:val="left" w:pos="426"/>
          <w:tab w:val="left" w:leader="dot" w:pos="6941"/>
        </w:tabs>
      </w:pPr>
      <w:r>
        <w:rPr>
          <w:spacing w:val="-2"/>
        </w:rPr>
        <w:t>TASA</w:t>
      </w:r>
      <w:r>
        <w:rPr>
          <w:spacing w:val="-5"/>
        </w:rPr>
        <w:t xml:space="preserve"> </w:t>
      </w:r>
      <w:r>
        <w:rPr>
          <w:spacing w:val="-2"/>
        </w:rPr>
        <w:t>POR ALTA</w:t>
      </w:r>
      <w:r>
        <w:rPr>
          <w:spacing w:val="-3"/>
        </w:rPr>
        <w:t xml:space="preserve"> </w:t>
      </w:r>
      <w:r>
        <w:rPr>
          <w:spacing w:val="-2"/>
        </w:rPr>
        <w:t>(ENGANCHE)</w:t>
      </w:r>
      <w:r>
        <w:t xml:space="preserve"> </w:t>
      </w:r>
      <w:r>
        <w:rPr>
          <w:spacing w:val="-2"/>
        </w:rPr>
        <w:t>SERVICIO</w:t>
      </w:r>
      <w:r>
        <w:t xml:space="preserve"> </w:t>
      </w:r>
      <w:r>
        <w:rPr>
          <w:spacing w:val="-2"/>
        </w:rPr>
        <w:t>SUMINISTRO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AGUA:</w:t>
      </w:r>
      <w:r>
        <w:rPr>
          <w:rFonts w:ascii="Times New Roman" w:hAnsi="Times New Roman"/>
        </w:rPr>
        <w:tab/>
      </w:r>
      <w:r>
        <w:rPr>
          <w:spacing w:val="-2"/>
        </w:rPr>
        <w:t>1652,78€</w:t>
      </w:r>
    </w:p>
    <w:p w14:paraId="38FCC827" w14:textId="77777777" w:rsidR="00E66F8C" w:rsidRDefault="00000000">
      <w:pPr>
        <w:pStyle w:val="Textoindependiente"/>
        <w:spacing w:before="180"/>
        <w:ind w:left="78"/>
        <w:rPr>
          <w:u w:val="none"/>
        </w:rPr>
      </w:pPr>
      <w:hyperlink r:id="rId5">
        <w:r>
          <w:rPr>
            <w:color w:val="0462C1"/>
            <w:spacing w:val="-2"/>
            <w:u w:color="0462C1"/>
          </w:rPr>
          <w:t>https://busot.sedelectronica.es/catalog/t/5697411e-7a60-4df6-9867-07258add24de</w:t>
        </w:r>
      </w:hyperlink>
    </w:p>
    <w:p w14:paraId="54975D01" w14:textId="77777777" w:rsidR="00E66F8C" w:rsidRDefault="00E66F8C">
      <w:pPr>
        <w:pStyle w:val="Textoindependiente"/>
        <w:rPr>
          <w:u w:val="none"/>
        </w:rPr>
      </w:pPr>
    </w:p>
    <w:p w14:paraId="4DD7CB3A" w14:textId="77777777" w:rsidR="00E66F8C" w:rsidRDefault="00E66F8C">
      <w:pPr>
        <w:pStyle w:val="Textoindependiente"/>
        <w:spacing w:before="94"/>
        <w:rPr>
          <w:u w:val="none"/>
        </w:rPr>
      </w:pPr>
    </w:p>
    <w:p w14:paraId="6A9C3E12" w14:textId="77777777" w:rsidR="00E66F8C" w:rsidRDefault="00000000">
      <w:pPr>
        <w:pStyle w:val="Prrafodelista"/>
        <w:numPr>
          <w:ilvl w:val="0"/>
          <w:numId w:val="1"/>
        </w:numPr>
        <w:tabs>
          <w:tab w:val="left" w:pos="426"/>
          <w:tab w:val="left" w:leader="dot" w:pos="6994"/>
        </w:tabs>
        <w:spacing w:before="1"/>
      </w:pPr>
      <w:r>
        <w:t>TASA</w:t>
      </w:r>
      <w:r>
        <w:rPr>
          <w:spacing w:val="-9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CAMBIO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TITULARIDAD</w:t>
      </w:r>
      <w:r>
        <w:rPr>
          <w:rFonts w:ascii="Times New Roman" w:hAnsi="Times New Roman"/>
        </w:rPr>
        <w:tab/>
      </w:r>
      <w:r>
        <w:rPr>
          <w:spacing w:val="-2"/>
        </w:rPr>
        <w:t>165,27€</w:t>
      </w:r>
    </w:p>
    <w:p w14:paraId="070615C1" w14:textId="77777777" w:rsidR="00E66F8C" w:rsidRDefault="00000000">
      <w:pPr>
        <w:pStyle w:val="Textoindependiente"/>
        <w:spacing w:before="180"/>
        <w:ind w:left="78"/>
        <w:rPr>
          <w:u w:val="none"/>
        </w:rPr>
      </w:pPr>
      <w:hyperlink r:id="rId6">
        <w:r>
          <w:rPr>
            <w:color w:val="0462C1"/>
            <w:spacing w:val="-2"/>
            <w:u w:color="0462C1"/>
          </w:rPr>
          <w:t>https://busot.sedelectronica.es/catalog/tw/a4806ac2-0236-4222-9c47-52bdaaa42c9e</w:t>
        </w:r>
      </w:hyperlink>
    </w:p>
    <w:p w14:paraId="0F7D3F18" w14:textId="77777777" w:rsidR="00E66F8C" w:rsidRDefault="00E66F8C">
      <w:pPr>
        <w:pStyle w:val="Textoindependiente"/>
        <w:rPr>
          <w:u w:val="none"/>
        </w:rPr>
      </w:pPr>
    </w:p>
    <w:p w14:paraId="52EA351D" w14:textId="77777777" w:rsidR="00E66F8C" w:rsidRDefault="00E66F8C">
      <w:pPr>
        <w:pStyle w:val="Textoindependiente"/>
        <w:spacing w:before="224"/>
        <w:rPr>
          <w:u w:val="none"/>
        </w:rPr>
      </w:pPr>
    </w:p>
    <w:p w14:paraId="7E04789E" w14:textId="77777777" w:rsidR="00E66F8C" w:rsidRDefault="00000000">
      <w:pPr>
        <w:pStyle w:val="Prrafodelista"/>
        <w:numPr>
          <w:ilvl w:val="0"/>
          <w:numId w:val="1"/>
        </w:numPr>
        <w:tabs>
          <w:tab w:val="left" w:pos="426"/>
          <w:tab w:val="left" w:leader="dot" w:pos="7274"/>
        </w:tabs>
      </w:pPr>
      <w:r>
        <w:t>TASA</w:t>
      </w:r>
      <w:r>
        <w:rPr>
          <w:spacing w:val="-11"/>
        </w:rPr>
        <w:t xml:space="preserve"> </w:t>
      </w:r>
      <w:r>
        <w:t>REENGANCHE</w:t>
      </w:r>
      <w:r>
        <w:rPr>
          <w:spacing w:val="-10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rPr>
          <w:spacing w:val="-2"/>
        </w:rPr>
        <w:t>SERVICIO</w:t>
      </w:r>
      <w:r>
        <w:rPr>
          <w:rFonts w:ascii="Times New Roman" w:hAnsi="Times New Roman"/>
        </w:rPr>
        <w:tab/>
      </w:r>
      <w:r>
        <w:rPr>
          <w:spacing w:val="-4"/>
        </w:rPr>
        <w:t>150€</w:t>
      </w:r>
    </w:p>
    <w:p w14:paraId="0C94327F" w14:textId="77777777" w:rsidR="00E66F8C" w:rsidRDefault="00E66F8C">
      <w:pPr>
        <w:pStyle w:val="Textoindependiente"/>
        <w:rPr>
          <w:u w:val="none"/>
        </w:rPr>
      </w:pPr>
    </w:p>
    <w:p w14:paraId="2C61F799" w14:textId="77777777" w:rsidR="00E66F8C" w:rsidRDefault="00E66F8C">
      <w:pPr>
        <w:pStyle w:val="Textoindependiente"/>
        <w:rPr>
          <w:u w:val="none"/>
        </w:rPr>
      </w:pPr>
    </w:p>
    <w:p w14:paraId="45646AAB" w14:textId="77777777" w:rsidR="00E66F8C" w:rsidRDefault="00E66F8C">
      <w:pPr>
        <w:pStyle w:val="Textoindependiente"/>
        <w:rPr>
          <w:u w:val="none"/>
        </w:rPr>
      </w:pPr>
    </w:p>
    <w:p w14:paraId="385D03E7" w14:textId="77777777" w:rsidR="00E66F8C" w:rsidRDefault="00E66F8C">
      <w:pPr>
        <w:pStyle w:val="Textoindependiente"/>
        <w:spacing w:before="9"/>
        <w:rPr>
          <w:u w:val="none"/>
        </w:rPr>
      </w:pPr>
    </w:p>
    <w:p w14:paraId="636B9054" w14:textId="77777777" w:rsidR="00E66F8C" w:rsidRDefault="00000000">
      <w:pPr>
        <w:pStyle w:val="Textoindependiente"/>
        <w:ind w:left="146"/>
        <w:rPr>
          <w:u w:val="none"/>
        </w:rPr>
      </w:pPr>
      <w:r>
        <w:rPr>
          <w:spacing w:val="-2"/>
        </w:rPr>
        <w:t>OTROS</w:t>
      </w:r>
      <w:r>
        <w:rPr>
          <w:spacing w:val="5"/>
        </w:rPr>
        <w:t xml:space="preserve"> </w:t>
      </w:r>
      <w:r>
        <w:rPr>
          <w:spacing w:val="-2"/>
        </w:rPr>
        <w:t>RELACIONADOS</w:t>
      </w:r>
      <w:r>
        <w:rPr>
          <w:spacing w:val="3"/>
        </w:rPr>
        <w:t xml:space="preserve"> </w:t>
      </w:r>
      <w:r>
        <w:rPr>
          <w:spacing w:val="-2"/>
        </w:rPr>
        <w:t>(URBANISMO):</w:t>
      </w:r>
    </w:p>
    <w:p w14:paraId="308CD76F" w14:textId="77777777" w:rsidR="00E66F8C" w:rsidRDefault="00E66F8C">
      <w:pPr>
        <w:pStyle w:val="Textoindependiente"/>
        <w:rPr>
          <w:u w:val="none"/>
        </w:rPr>
      </w:pPr>
    </w:p>
    <w:p w14:paraId="060593D5" w14:textId="3BC04736" w:rsidR="00E66F8C" w:rsidRPr="00E6310B" w:rsidRDefault="00000000" w:rsidP="00E6310B">
      <w:pPr>
        <w:pStyle w:val="Prrafodelista"/>
        <w:numPr>
          <w:ilvl w:val="0"/>
          <w:numId w:val="1"/>
        </w:numPr>
        <w:tabs>
          <w:tab w:val="left" w:pos="438"/>
          <w:tab w:val="left" w:leader="dot" w:pos="5460"/>
        </w:tabs>
        <w:spacing w:before="22"/>
        <w:ind w:left="438" w:hanging="360"/>
        <w:rPr>
          <w:spacing w:val="-4"/>
        </w:rPr>
      </w:pPr>
      <w:r>
        <w:t>SOLICITUD</w:t>
      </w:r>
      <w:r w:rsidRPr="00E6310B">
        <w:rPr>
          <w:spacing w:val="-7"/>
        </w:rPr>
        <w:t xml:space="preserve"> </w:t>
      </w:r>
      <w:r>
        <w:t>DE</w:t>
      </w:r>
      <w:r w:rsidRPr="00E6310B">
        <w:rPr>
          <w:spacing w:val="-5"/>
        </w:rPr>
        <w:t xml:space="preserve"> </w:t>
      </w:r>
      <w:r w:rsidR="00E6310B" w:rsidRPr="00E6310B">
        <w:rPr>
          <w:spacing w:val="-5"/>
        </w:rPr>
        <w:t>ACOMETIDA DE ALCANTARILLADO Y AUTORIZACIÓN DE VERTIDO DE AGUAS RESIDUAL</w:t>
      </w:r>
      <w:r w:rsidR="00E6310B">
        <w:rPr>
          <w:spacing w:val="-5"/>
        </w:rPr>
        <w:t>ES</w:t>
      </w:r>
      <w:proofErr w:type="gramStart"/>
      <w:r w:rsidR="00E6310B">
        <w:rPr>
          <w:spacing w:val="-5"/>
        </w:rPr>
        <w:t xml:space="preserve"> </w:t>
      </w:r>
      <w:r w:rsidR="00E6310B">
        <w:rPr>
          <w:rFonts w:ascii="Times New Roman" w:hAnsi="Times New Roman"/>
        </w:rPr>
        <w:t>.…</w:t>
      </w:r>
      <w:proofErr w:type="gramEnd"/>
      <w:r w:rsidR="00E6310B">
        <w:rPr>
          <w:rFonts w:ascii="Times New Roman" w:hAnsi="Times New Roman"/>
        </w:rPr>
        <w:t xml:space="preserve">……………………………………………………………… </w:t>
      </w:r>
      <w:r w:rsidRPr="00E6310B">
        <w:rPr>
          <w:spacing w:val="-4"/>
        </w:rPr>
        <w:t>Tasa 200€</w:t>
      </w:r>
    </w:p>
    <w:p w14:paraId="2D148FAD" w14:textId="77777777" w:rsidR="00E6310B" w:rsidRDefault="00E6310B">
      <w:pPr>
        <w:pStyle w:val="Textoindependiente"/>
        <w:tabs>
          <w:tab w:val="left" w:leader="dot" w:pos="5460"/>
        </w:tabs>
        <w:spacing w:before="22"/>
        <w:ind w:left="438"/>
        <w:rPr>
          <w:spacing w:val="-4"/>
          <w:u w:val="none"/>
        </w:rPr>
      </w:pPr>
    </w:p>
    <w:p w14:paraId="761970CE" w14:textId="7C9934D3" w:rsidR="00E6310B" w:rsidRPr="00E6310B" w:rsidRDefault="00E6310B" w:rsidP="00E6310B">
      <w:pPr>
        <w:pStyle w:val="Textoindependiente"/>
        <w:tabs>
          <w:tab w:val="left" w:leader="dot" w:pos="5460"/>
        </w:tabs>
        <w:spacing w:before="22"/>
        <w:ind w:left="438"/>
        <w:rPr>
          <w:spacing w:val="-4"/>
          <w:u w:val="none"/>
        </w:rPr>
      </w:pPr>
      <w:hyperlink r:id="rId7" w:history="1">
        <w:r w:rsidRPr="00E6310B">
          <w:rPr>
            <w:rStyle w:val="Hipervnculo"/>
            <w:spacing w:val="-4"/>
          </w:rPr>
          <w:t>https://busot.sedelectronica.es/catalog/t/2e195fae-9c9c-4505-af70-56f1bb560afd</w:t>
        </w:r>
      </w:hyperlink>
    </w:p>
    <w:sectPr w:rsidR="00E6310B" w:rsidRPr="00E6310B">
      <w:type w:val="continuous"/>
      <w:pgSz w:w="11910" w:h="16840"/>
      <w:pgMar w:top="1400" w:right="1559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34A06"/>
    <w:multiLevelType w:val="hybridMultilevel"/>
    <w:tmpl w:val="36FA7F42"/>
    <w:lvl w:ilvl="0" w:tplc="97B46AE2">
      <w:numFmt w:val="bullet"/>
      <w:lvlText w:val=""/>
      <w:lvlJc w:val="left"/>
      <w:pPr>
        <w:ind w:left="4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E549CC4">
      <w:numFmt w:val="bullet"/>
      <w:lvlText w:val="•"/>
      <w:lvlJc w:val="left"/>
      <w:pPr>
        <w:ind w:left="1242" w:hanging="348"/>
      </w:pPr>
      <w:rPr>
        <w:rFonts w:hint="default"/>
        <w:lang w:val="es-ES" w:eastAsia="en-US" w:bidi="ar-SA"/>
      </w:rPr>
    </w:lvl>
    <w:lvl w:ilvl="2" w:tplc="A9747AB6">
      <w:numFmt w:val="bullet"/>
      <w:lvlText w:val="•"/>
      <w:lvlJc w:val="left"/>
      <w:pPr>
        <w:ind w:left="2065" w:hanging="348"/>
      </w:pPr>
      <w:rPr>
        <w:rFonts w:hint="default"/>
        <w:lang w:val="es-ES" w:eastAsia="en-US" w:bidi="ar-SA"/>
      </w:rPr>
    </w:lvl>
    <w:lvl w:ilvl="3" w:tplc="1E86530A">
      <w:numFmt w:val="bullet"/>
      <w:lvlText w:val="•"/>
      <w:lvlJc w:val="left"/>
      <w:pPr>
        <w:ind w:left="2888" w:hanging="348"/>
      </w:pPr>
      <w:rPr>
        <w:rFonts w:hint="default"/>
        <w:lang w:val="es-ES" w:eastAsia="en-US" w:bidi="ar-SA"/>
      </w:rPr>
    </w:lvl>
    <w:lvl w:ilvl="4" w:tplc="09B60CE8">
      <w:numFmt w:val="bullet"/>
      <w:lvlText w:val="•"/>
      <w:lvlJc w:val="left"/>
      <w:pPr>
        <w:ind w:left="3710" w:hanging="348"/>
      </w:pPr>
      <w:rPr>
        <w:rFonts w:hint="default"/>
        <w:lang w:val="es-ES" w:eastAsia="en-US" w:bidi="ar-SA"/>
      </w:rPr>
    </w:lvl>
    <w:lvl w:ilvl="5" w:tplc="71A097EE">
      <w:numFmt w:val="bullet"/>
      <w:lvlText w:val="•"/>
      <w:lvlJc w:val="left"/>
      <w:pPr>
        <w:ind w:left="4533" w:hanging="348"/>
      </w:pPr>
      <w:rPr>
        <w:rFonts w:hint="default"/>
        <w:lang w:val="es-ES" w:eastAsia="en-US" w:bidi="ar-SA"/>
      </w:rPr>
    </w:lvl>
    <w:lvl w:ilvl="6" w:tplc="F724E37A">
      <w:numFmt w:val="bullet"/>
      <w:lvlText w:val="•"/>
      <w:lvlJc w:val="left"/>
      <w:pPr>
        <w:ind w:left="5356" w:hanging="348"/>
      </w:pPr>
      <w:rPr>
        <w:rFonts w:hint="default"/>
        <w:lang w:val="es-ES" w:eastAsia="en-US" w:bidi="ar-SA"/>
      </w:rPr>
    </w:lvl>
    <w:lvl w:ilvl="7" w:tplc="68086F10">
      <w:numFmt w:val="bullet"/>
      <w:lvlText w:val="•"/>
      <w:lvlJc w:val="left"/>
      <w:pPr>
        <w:ind w:left="6179" w:hanging="348"/>
      </w:pPr>
      <w:rPr>
        <w:rFonts w:hint="default"/>
        <w:lang w:val="es-ES" w:eastAsia="en-US" w:bidi="ar-SA"/>
      </w:rPr>
    </w:lvl>
    <w:lvl w:ilvl="8" w:tplc="315635F6">
      <w:numFmt w:val="bullet"/>
      <w:lvlText w:val="•"/>
      <w:lvlJc w:val="left"/>
      <w:pPr>
        <w:ind w:left="7001" w:hanging="348"/>
      </w:pPr>
      <w:rPr>
        <w:rFonts w:hint="default"/>
        <w:lang w:val="es-ES" w:eastAsia="en-US" w:bidi="ar-SA"/>
      </w:rPr>
    </w:lvl>
  </w:abstractNum>
  <w:num w:numId="1" w16cid:durableId="70144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F8C"/>
    <w:rsid w:val="005F5230"/>
    <w:rsid w:val="00E6310B"/>
    <w:rsid w:val="00E66F8C"/>
    <w:rsid w:val="00FB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FF62"/>
  <w15:docId w15:val="{51CB6705-0FEB-4591-A549-76926B11C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line="437" w:lineRule="exact"/>
      <w:ind w:left="664"/>
      <w:outlineLvl w:val="0"/>
    </w:pPr>
    <w:rPr>
      <w:b/>
      <w:bCs/>
      <w:sz w:val="36"/>
      <w:szCs w:val="36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u w:val="single" w:color="000000"/>
    </w:rPr>
  </w:style>
  <w:style w:type="paragraph" w:styleId="Prrafodelista">
    <w:name w:val="List Paragraph"/>
    <w:basedOn w:val="Normal"/>
    <w:uiPriority w:val="1"/>
    <w:qFormat/>
    <w:pPr>
      <w:ind w:left="426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6310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10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1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sot.sedelectronica.es/catalog/t/2e195fae-9c9c-4505-af70-56f1bb560af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ot.sedelectronica.es/catalog/tw/a4806ac2-0236-4222-9c47-52bdaaa42c9e" TargetMode="External"/><Relationship Id="rId5" Type="http://schemas.openxmlformats.org/officeDocument/2006/relationships/hyperlink" Target="https://busot.sedelectronica.es/catalog/t/5697411e-7a60-4df6-9867-07258add24d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737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con3-pc Busot</dc:creator>
  <cp:lastModifiedBy>con3-pc Busot</cp:lastModifiedBy>
  <cp:revision>2</cp:revision>
  <dcterms:created xsi:type="dcterms:W3CDTF">2026-08-04T06:49:00Z</dcterms:created>
  <dcterms:modified xsi:type="dcterms:W3CDTF">2026-08-04T06:49:00Z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2025-11-28T00:00:00Z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2019</vt:lpwstr>
  </property>
</Properties>
</file>